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9A34" w14:textId="77777777" w:rsidR="00AB1A2F" w:rsidRPr="00AB1A2F" w:rsidRDefault="00AB1A2F" w:rsidP="00077BDB">
      <w:pPr>
        <w:spacing w:after="120" w:line="240" w:lineRule="auto"/>
        <w:jc w:val="center"/>
        <w:rPr>
          <w:rFonts w:cstheme="minorHAnsi"/>
          <w:b/>
          <w:iCs/>
          <w:sz w:val="12"/>
          <w:szCs w:val="12"/>
          <w:u w:val="single"/>
        </w:rPr>
      </w:pPr>
    </w:p>
    <w:p w14:paraId="2E68B6DC" w14:textId="149471BA" w:rsidR="00781258" w:rsidRPr="00077BDB" w:rsidRDefault="00781258" w:rsidP="00077BDB">
      <w:pPr>
        <w:spacing w:after="120" w:line="240" w:lineRule="auto"/>
        <w:jc w:val="center"/>
        <w:rPr>
          <w:rFonts w:cstheme="minorHAnsi"/>
          <w:b/>
          <w:iCs/>
          <w:sz w:val="36"/>
          <w:szCs w:val="36"/>
          <w:u w:val="single"/>
        </w:rPr>
      </w:pPr>
      <w:r w:rsidRPr="00077BDB">
        <w:rPr>
          <w:rFonts w:cstheme="minorHAnsi"/>
          <w:b/>
          <w:iCs/>
          <w:sz w:val="36"/>
          <w:szCs w:val="36"/>
          <w:u w:val="single"/>
        </w:rPr>
        <w:t>Oznámení o konání zasedání zastupitelstva obce Malá Losenice</w:t>
      </w:r>
    </w:p>
    <w:p w14:paraId="7A5C9341" w14:textId="77777777" w:rsidR="008A7BA3" w:rsidRPr="00077BDB" w:rsidRDefault="008A7BA3" w:rsidP="00077BDB">
      <w:pPr>
        <w:spacing w:after="120" w:line="240" w:lineRule="auto"/>
        <w:jc w:val="center"/>
        <w:rPr>
          <w:rFonts w:cstheme="minorHAnsi"/>
          <w:iCs/>
        </w:rPr>
      </w:pPr>
      <w:r w:rsidRPr="00077BDB">
        <w:rPr>
          <w:rFonts w:cstheme="minorHAnsi"/>
          <w:iCs/>
        </w:rPr>
        <w:t>V souladu se zákonem č.128/2000 Sb., o obcích (obecní zřízení) ve znění pozdějších změn a doplňků, svolávám na:</w:t>
      </w:r>
    </w:p>
    <w:p w14:paraId="5D41DC83" w14:textId="334F4BB8" w:rsidR="00077BDB" w:rsidRPr="00077BDB" w:rsidRDefault="0053100B" w:rsidP="00077BDB">
      <w:pPr>
        <w:spacing w:line="240" w:lineRule="auto"/>
        <w:jc w:val="center"/>
        <w:rPr>
          <w:rFonts w:cstheme="minorHAnsi"/>
          <w:b/>
          <w:bCs/>
          <w:iCs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t>4</w:t>
      </w:r>
      <w:r w:rsidR="008E354E" w:rsidRPr="00077BDB">
        <w:rPr>
          <w:rFonts w:cstheme="minorHAnsi"/>
          <w:b/>
          <w:bCs/>
          <w:iCs/>
          <w:sz w:val="32"/>
          <w:szCs w:val="32"/>
        </w:rPr>
        <w:t xml:space="preserve">. </w:t>
      </w:r>
      <w:r>
        <w:rPr>
          <w:rFonts w:cstheme="minorHAnsi"/>
          <w:b/>
          <w:bCs/>
          <w:iCs/>
          <w:sz w:val="32"/>
          <w:szCs w:val="32"/>
        </w:rPr>
        <w:t>4</w:t>
      </w:r>
      <w:r w:rsidR="008A7BA3" w:rsidRPr="00077BDB">
        <w:rPr>
          <w:rFonts w:cstheme="minorHAnsi"/>
          <w:b/>
          <w:bCs/>
          <w:iCs/>
          <w:sz w:val="32"/>
          <w:szCs w:val="32"/>
        </w:rPr>
        <w:t>.</w:t>
      </w:r>
      <w:r w:rsidR="00E12A45" w:rsidRPr="00077BDB">
        <w:rPr>
          <w:rFonts w:cstheme="minorHAnsi"/>
          <w:b/>
          <w:bCs/>
          <w:iCs/>
          <w:sz w:val="32"/>
          <w:szCs w:val="32"/>
        </w:rPr>
        <w:t xml:space="preserve"> 20</w:t>
      </w:r>
      <w:r w:rsidR="00C81A1D" w:rsidRPr="00077BDB">
        <w:rPr>
          <w:rFonts w:cstheme="minorHAnsi"/>
          <w:b/>
          <w:bCs/>
          <w:iCs/>
          <w:sz w:val="32"/>
          <w:szCs w:val="32"/>
        </w:rPr>
        <w:t>2</w:t>
      </w:r>
      <w:r>
        <w:rPr>
          <w:rFonts w:cstheme="minorHAnsi"/>
          <w:b/>
          <w:bCs/>
          <w:iCs/>
          <w:sz w:val="32"/>
          <w:szCs w:val="32"/>
        </w:rPr>
        <w:t>5</w:t>
      </w:r>
      <w:r w:rsidR="00526323" w:rsidRPr="00077BDB">
        <w:rPr>
          <w:rFonts w:cstheme="minorHAnsi"/>
          <w:b/>
          <w:bCs/>
          <w:iCs/>
          <w:sz w:val="32"/>
          <w:szCs w:val="32"/>
        </w:rPr>
        <w:t xml:space="preserve"> v</w:t>
      </w:r>
      <w:r>
        <w:rPr>
          <w:rFonts w:cstheme="minorHAnsi"/>
          <w:b/>
          <w:bCs/>
          <w:iCs/>
          <w:sz w:val="32"/>
          <w:szCs w:val="32"/>
        </w:rPr>
        <w:t>e</w:t>
      </w:r>
      <w:r w:rsidR="00526323" w:rsidRPr="00077BDB">
        <w:rPr>
          <w:rFonts w:cstheme="minorHAnsi"/>
          <w:b/>
          <w:bCs/>
          <w:iCs/>
          <w:sz w:val="32"/>
          <w:szCs w:val="32"/>
        </w:rPr>
        <w:t xml:space="preserve"> </w:t>
      </w:r>
      <w:r>
        <w:rPr>
          <w:rFonts w:cstheme="minorHAnsi"/>
          <w:b/>
          <w:bCs/>
          <w:iCs/>
          <w:sz w:val="32"/>
          <w:szCs w:val="32"/>
        </w:rPr>
        <w:t>20</w:t>
      </w:r>
      <w:r w:rsidR="00526323" w:rsidRPr="00077BDB">
        <w:rPr>
          <w:rFonts w:cstheme="minorHAnsi"/>
          <w:b/>
          <w:bCs/>
          <w:iCs/>
          <w:sz w:val="32"/>
          <w:szCs w:val="32"/>
        </w:rPr>
        <w:t xml:space="preserve"> hodin</w:t>
      </w:r>
      <w:r w:rsidR="00781258" w:rsidRPr="00077BDB">
        <w:rPr>
          <w:rFonts w:cstheme="minorHAnsi"/>
          <w:b/>
          <w:bCs/>
          <w:iCs/>
          <w:sz w:val="32"/>
          <w:szCs w:val="32"/>
        </w:rPr>
        <w:t xml:space="preserve"> </w:t>
      </w:r>
      <w:r w:rsidR="008A7BA3" w:rsidRPr="00077BDB">
        <w:rPr>
          <w:rFonts w:cstheme="minorHAnsi"/>
          <w:b/>
          <w:bCs/>
          <w:iCs/>
          <w:sz w:val="32"/>
          <w:szCs w:val="32"/>
        </w:rPr>
        <w:t xml:space="preserve">zasedání zastupitelstva obce Malá Losenice,                            </w:t>
      </w:r>
    </w:p>
    <w:p w14:paraId="4D256325" w14:textId="51524C31" w:rsidR="00127187" w:rsidRPr="00077BDB" w:rsidRDefault="008A7BA3" w:rsidP="00077BDB">
      <w:pPr>
        <w:spacing w:line="240" w:lineRule="auto"/>
        <w:jc w:val="center"/>
        <w:rPr>
          <w:rFonts w:cstheme="minorHAnsi"/>
          <w:iCs/>
          <w:sz w:val="24"/>
          <w:szCs w:val="24"/>
        </w:rPr>
      </w:pPr>
      <w:r w:rsidRPr="00077BDB">
        <w:rPr>
          <w:rFonts w:cstheme="minorHAnsi"/>
          <w:iCs/>
          <w:sz w:val="24"/>
          <w:szCs w:val="24"/>
        </w:rPr>
        <w:t>místo konání: zasedací místnost OÚ, Malá Losenice č.p. 30.</w:t>
      </w:r>
    </w:p>
    <w:p w14:paraId="4644C200" w14:textId="252B6884" w:rsidR="00077BDB" w:rsidRPr="00EC2E87" w:rsidRDefault="00077BDB" w:rsidP="008A7BA3">
      <w:pPr>
        <w:jc w:val="center"/>
        <w:rPr>
          <w:rFonts w:cstheme="minorHAnsi"/>
          <w:b/>
          <w:bCs/>
          <w:iCs/>
          <w:sz w:val="32"/>
          <w:szCs w:val="32"/>
        </w:rPr>
      </w:pPr>
      <w:r w:rsidRPr="00EC2E87">
        <w:rPr>
          <w:rFonts w:cstheme="minorHAnsi"/>
          <w:iCs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2E5965CD" w14:textId="287C9EA4" w:rsidR="00781258" w:rsidRPr="00EC2E87" w:rsidRDefault="00781258" w:rsidP="00781258">
      <w:pPr>
        <w:rPr>
          <w:rFonts w:cstheme="minorHAnsi"/>
          <w:iCs/>
          <w:sz w:val="24"/>
          <w:szCs w:val="24"/>
        </w:rPr>
      </w:pPr>
      <w:r w:rsidRPr="00EC2E87">
        <w:rPr>
          <w:rFonts w:cstheme="minorHAnsi"/>
          <w:b/>
          <w:iCs/>
          <w:sz w:val="24"/>
          <w:szCs w:val="24"/>
        </w:rPr>
        <w:t>Program:</w:t>
      </w:r>
      <w:r w:rsidR="00EE316D" w:rsidRPr="00EC2E87">
        <w:rPr>
          <w:rFonts w:cstheme="minorHAnsi"/>
          <w:iCs/>
        </w:rPr>
        <w:t xml:space="preserve"> </w:t>
      </w:r>
      <w:r w:rsidRPr="00EC2E87">
        <w:rPr>
          <w:rFonts w:cstheme="minorHAnsi"/>
          <w:iCs/>
          <w:sz w:val="24"/>
          <w:szCs w:val="24"/>
        </w:rPr>
        <w:t>1) Zahájení</w:t>
      </w:r>
      <w:r w:rsidR="00077BDB" w:rsidRPr="00EC2E87">
        <w:rPr>
          <w:rFonts w:cstheme="minorHAnsi"/>
          <w:iCs/>
          <w:sz w:val="24"/>
          <w:szCs w:val="24"/>
        </w:rPr>
        <w:t>, kontrola účasti.</w:t>
      </w:r>
    </w:p>
    <w:p w14:paraId="36A32E68" w14:textId="4FDEB991" w:rsidR="00781258" w:rsidRPr="00EC2E87" w:rsidRDefault="00781258" w:rsidP="00806AD9">
      <w:pPr>
        <w:rPr>
          <w:rFonts w:cstheme="minorHAnsi"/>
          <w:iCs/>
          <w:sz w:val="24"/>
          <w:szCs w:val="24"/>
        </w:rPr>
      </w:pPr>
      <w:r w:rsidRPr="00EC2E87">
        <w:rPr>
          <w:rFonts w:cstheme="minorHAnsi"/>
          <w:iCs/>
          <w:sz w:val="24"/>
          <w:szCs w:val="24"/>
        </w:rPr>
        <w:t xml:space="preserve">              </w:t>
      </w:r>
      <w:r w:rsidR="00060CC0" w:rsidRPr="00EC2E87">
        <w:rPr>
          <w:rFonts w:cstheme="minorHAnsi"/>
          <w:iCs/>
          <w:sz w:val="24"/>
          <w:szCs w:val="24"/>
        </w:rPr>
        <w:t xml:space="preserve"> </w:t>
      </w:r>
      <w:r w:rsidR="00A74D72" w:rsidRPr="00EC2E87">
        <w:rPr>
          <w:rFonts w:cstheme="minorHAnsi"/>
          <w:iCs/>
          <w:sz w:val="24"/>
          <w:szCs w:val="24"/>
        </w:rPr>
        <w:t xml:space="preserve">  </w:t>
      </w:r>
      <w:r w:rsidRPr="00EC2E87">
        <w:rPr>
          <w:rFonts w:cstheme="minorHAnsi"/>
          <w:iCs/>
          <w:sz w:val="24"/>
          <w:szCs w:val="24"/>
        </w:rPr>
        <w:t xml:space="preserve">2) </w:t>
      </w:r>
      <w:r w:rsidR="00077BDB" w:rsidRPr="00EC2E87">
        <w:rPr>
          <w:rFonts w:cstheme="minorHAnsi"/>
          <w:iCs/>
          <w:sz w:val="24"/>
          <w:szCs w:val="24"/>
        </w:rPr>
        <w:t>Volba ověřovatelů zápisu, jmenování zapisovatele zápisu, s</w:t>
      </w:r>
      <w:r w:rsidRPr="00EC2E87">
        <w:rPr>
          <w:rFonts w:cstheme="minorHAnsi"/>
          <w:iCs/>
          <w:sz w:val="24"/>
          <w:szCs w:val="24"/>
        </w:rPr>
        <w:t>chválení programu</w:t>
      </w:r>
      <w:r w:rsidR="00077BDB" w:rsidRPr="00EC2E87">
        <w:rPr>
          <w:rFonts w:cstheme="minorHAnsi"/>
          <w:iCs/>
          <w:sz w:val="24"/>
          <w:szCs w:val="24"/>
        </w:rPr>
        <w:t>.</w:t>
      </w:r>
    </w:p>
    <w:p w14:paraId="2D3829D1" w14:textId="2E81CE29" w:rsidR="00580F1B" w:rsidRPr="00EC2E87" w:rsidRDefault="00781258" w:rsidP="00580F1B">
      <w:pPr>
        <w:rPr>
          <w:rFonts w:cstheme="minorHAnsi"/>
          <w:iCs/>
          <w:sz w:val="24"/>
          <w:szCs w:val="24"/>
        </w:rPr>
      </w:pPr>
      <w:r w:rsidRPr="00EC2E87">
        <w:rPr>
          <w:rFonts w:cstheme="minorHAnsi"/>
          <w:iCs/>
          <w:sz w:val="24"/>
          <w:szCs w:val="24"/>
        </w:rPr>
        <w:t xml:space="preserve">              </w:t>
      </w:r>
      <w:r w:rsidR="00060CC0" w:rsidRPr="00EC2E87">
        <w:rPr>
          <w:rFonts w:cstheme="minorHAnsi"/>
          <w:iCs/>
          <w:sz w:val="24"/>
          <w:szCs w:val="24"/>
        </w:rPr>
        <w:t xml:space="preserve"> </w:t>
      </w:r>
      <w:r w:rsidR="00A74D72" w:rsidRPr="00EC2E87">
        <w:rPr>
          <w:rFonts w:cstheme="minorHAnsi"/>
          <w:iCs/>
          <w:sz w:val="24"/>
          <w:szCs w:val="24"/>
        </w:rPr>
        <w:t xml:space="preserve">  </w:t>
      </w:r>
      <w:r w:rsidRPr="00EC2E87">
        <w:rPr>
          <w:rFonts w:cstheme="minorHAnsi"/>
          <w:iCs/>
          <w:sz w:val="24"/>
          <w:szCs w:val="24"/>
        </w:rPr>
        <w:t>3) Kontrola usnesení z minulého zasedání ZO a zpráva o činnosti OÚ</w:t>
      </w:r>
      <w:r w:rsidR="00E968EE" w:rsidRPr="00EC2E87">
        <w:rPr>
          <w:rFonts w:cstheme="minorHAnsi"/>
          <w:iCs/>
          <w:sz w:val="24"/>
          <w:szCs w:val="24"/>
        </w:rPr>
        <w:t>.</w:t>
      </w:r>
      <w:r w:rsidR="00580F1B" w:rsidRPr="00EC2E87">
        <w:rPr>
          <w:rFonts w:cstheme="minorHAnsi"/>
          <w:iCs/>
          <w:sz w:val="24"/>
          <w:szCs w:val="24"/>
        </w:rPr>
        <w:t xml:space="preserve"> </w:t>
      </w:r>
    </w:p>
    <w:p w14:paraId="3C6BB6B4" w14:textId="77777777" w:rsidR="0053100B" w:rsidRDefault="00DF011F" w:rsidP="0053100B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</w:t>
      </w:r>
      <w:r w:rsidR="00AB1A2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      </w:t>
      </w:r>
      <w:r w:rsidR="007F6D6B"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="00216B02"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="00EE5F79"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>4</w:t>
      </w:r>
      <w:r w:rsidR="00E52FA5"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>)</w:t>
      </w:r>
      <w:r w:rsidR="00F62783"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S</w:t>
      </w:r>
      <w:r w:rsidR="0053100B" w:rsidRP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měnn</w:t>
      </w:r>
      <w:r w:rsid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á </w:t>
      </w:r>
      <w:r w:rsidR="0053100B" w:rsidRP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smlouv</w:t>
      </w:r>
      <w:r w:rsid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a</w:t>
      </w:r>
      <w:r w:rsidR="0053100B" w:rsidRP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mezi podílnickými obcemi Lesního družstva obcí Přibyslav a </w:t>
      </w:r>
      <w:r w:rsid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m</w:t>
      </w:r>
      <w:r w:rsidR="0053100B" w:rsidRP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ěstem </w:t>
      </w:r>
    </w:p>
    <w:p w14:paraId="4E083FD6" w14:textId="53C29F45" w:rsidR="007A5EBB" w:rsidRPr="0053100B" w:rsidRDefault="0053100B" w:rsidP="0053100B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                 </w:t>
      </w:r>
      <w:r w:rsidRP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Žďár nad Sázavou.</w:t>
      </w:r>
    </w:p>
    <w:p w14:paraId="77B45F89" w14:textId="77777777" w:rsidR="0053100B" w:rsidRDefault="00216B02" w:rsidP="007A5EBB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             </w:t>
      </w:r>
    </w:p>
    <w:p w14:paraId="4BE3722A" w14:textId="77969BBD" w:rsidR="007A5EBB" w:rsidRPr="007A5EBB" w:rsidRDefault="0053100B" w:rsidP="0053100B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            </w:t>
      </w:r>
      <w:r w:rsidR="00216B02"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5) 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>Aktualizace směrnice pro zadávání veřejných zakázek obce Malá Losenice.</w:t>
      </w:r>
    </w:p>
    <w:p w14:paraId="3BFE0699" w14:textId="77777777" w:rsidR="007A5EBB" w:rsidRDefault="007A5EBB" w:rsidP="00216B02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</w:p>
    <w:p w14:paraId="6A8DA413" w14:textId="67D091C5" w:rsidR="00216B02" w:rsidRPr="0053100B" w:rsidRDefault="00216B02" w:rsidP="0022040D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            </w:t>
      </w:r>
      <w:r w:rsidR="00EC2E87"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6) </w:t>
      </w:r>
      <w:r w:rsidR="0022040D">
        <w:rPr>
          <w:rFonts w:asciiTheme="minorHAnsi" w:hAnsiTheme="minorHAnsi" w:cstheme="minorHAnsi"/>
          <w:b w:val="0"/>
          <w:bCs/>
          <w:iCs/>
          <w:sz w:val="24"/>
          <w:szCs w:val="24"/>
        </w:rPr>
        <w:t>Zpráva o činnosti finančního výboru za rok 2</w:t>
      </w:r>
      <w:r w:rsidR="0022040D" w:rsidRP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02</w:t>
      </w:r>
      <w:r w:rsidR="0053100B" w:rsidRP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4</w:t>
      </w:r>
      <w:r w:rsidR="007A5EBB" w:rsidRP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.</w:t>
      </w:r>
    </w:p>
    <w:p w14:paraId="4BEE956F" w14:textId="77777777" w:rsidR="007A5EBB" w:rsidRPr="0053100B" w:rsidRDefault="007A5EBB" w:rsidP="007A5EBB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</w:p>
    <w:p w14:paraId="6D691285" w14:textId="7172378D" w:rsidR="00216B02" w:rsidRPr="0053100B" w:rsidRDefault="00216B02" w:rsidP="00216B02">
      <w:pPr>
        <w:pStyle w:val="Text2tun"/>
        <w:spacing w:line="480" w:lineRule="auto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            </w:t>
      </w:r>
      <w:r w:rsidR="00EC2E87" w:rsidRP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P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7) </w:t>
      </w:r>
      <w:r w:rsidR="0022040D" w:rsidRP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Zpráva o činnosti kontrolního výboru za rok 202</w:t>
      </w:r>
      <w:r w:rsidR="0053100B" w:rsidRP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4</w:t>
      </w:r>
      <w:r w:rsidRP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.</w:t>
      </w:r>
    </w:p>
    <w:p w14:paraId="3CBD0116" w14:textId="20C6D115" w:rsidR="005A6042" w:rsidRDefault="005A6042" w:rsidP="005A6042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            </w:t>
      </w:r>
      <w:r w:rsidR="00EC2E87"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="00216B02"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8) </w:t>
      </w:r>
      <w:r w:rsidRPr="005A6042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Projednání možnosti podání </w:t>
      </w:r>
      <w:r w:rsidR="00AB1A2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žádosti o </w:t>
      </w:r>
      <w:r w:rsidRPr="005A6042">
        <w:rPr>
          <w:rFonts w:asciiTheme="minorHAnsi" w:hAnsiTheme="minorHAnsi" w:cstheme="minorHAnsi"/>
          <w:b w:val="0"/>
          <w:bCs/>
          <w:iCs/>
          <w:sz w:val="24"/>
          <w:szCs w:val="24"/>
        </w:rPr>
        <w:t>dotac</w:t>
      </w:r>
      <w:r w:rsidR="00AB1A2F">
        <w:rPr>
          <w:rFonts w:asciiTheme="minorHAnsi" w:hAnsiTheme="minorHAnsi" w:cstheme="minorHAnsi"/>
          <w:b w:val="0"/>
          <w:bCs/>
          <w:iCs/>
          <w:sz w:val="24"/>
          <w:szCs w:val="24"/>
        </w:rPr>
        <w:t>i</w:t>
      </w:r>
      <w:r w:rsidRPr="005A6042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z FONDU VYSOČINY: VENKOVSKÉ SLUŽBY 202</w:t>
      </w:r>
      <w:r w:rsid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5</w:t>
      </w:r>
      <w:r w:rsidRPr="005A6042">
        <w:rPr>
          <w:rFonts w:asciiTheme="minorHAnsi" w:hAnsiTheme="minorHAnsi" w:cstheme="minorHAnsi"/>
          <w:b w:val="0"/>
          <w:bCs/>
          <w:iCs/>
          <w:sz w:val="24"/>
          <w:szCs w:val="24"/>
        </w:rPr>
        <w:t>.</w:t>
      </w:r>
    </w:p>
    <w:p w14:paraId="7EC1C907" w14:textId="77777777" w:rsidR="005A6042" w:rsidRPr="005A6042" w:rsidRDefault="005A6042" w:rsidP="005A6042">
      <w:pPr>
        <w:pStyle w:val="Text2tun"/>
        <w:rPr>
          <w:rFonts w:asciiTheme="minorHAnsi" w:hAnsiTheme="minorHAnsi" w:cstheme="minorHAnsi"/>
          <w:b w:val="0"/>
          <w:bCs/>
          <w:iCs/>
          <w:sz w:val="24"/>
          <w:szCs w:val="24"/>
        </w:rPr>
      </w:pPr>
    </w:p>
    <w:p w14:paraId="39DF7FC3" w14:textId="4243D3DF" w:rsidR="005A6042" w:rsidRDefault="005A6042" w:rsidP="005A6042">
      <w:pPr>
        <w:pStyle w:val="Text2tun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5A6042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</w:t>
      </w:r>
      <w:r w:rsidR="00AB1A2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   </w:t>
      </w:r>
      <w:r w:rsidRPr="005A6042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9) Projednání možnosti podání </w:t>
      </w:r>
      <w:r w:rsidR="00AB1A2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žádosti o </w:t>
      </w:r>
      <w:r w:rsidRPr="005A6042">
        <w:rPr>
          <w:rFonts w:asciiTheme="minorHAnsi" w:hAnsiTheme="minorHAnsi" w:cstheme="minorHAnsi"/>
          <w:b w:val="0"/>
          <w:bCs/>
          <w:iCs/>
          <w:sz w:val="24"/>
          <w:szCs w:val="24"/>
        </w:rPr>
        <w:t>dotac</w:t>
      </w:r>
      <w:r w:rsidR="00AB1A2F">
        <w:rPr>
          <w:rFonts w:asciiTheme="minorHAnsi" w:hAnsiTheme="minorHAnsi" w:cstheme="minorHAnsi"/>
          <w:b w:val="0"/>
          <w:bCs/>
          <w:iCs/>
          <w:sz w:val="24"/>
          <w:szCs w:val="24"/>
        </w:rPr>
        <w:t>i</w:t>
      </w:r>
      <w:r w:rsidRPr="005A6042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z FONDU VYSOČINY: OBNOVA VENKOVA VYSOČINY 202</w:t>
      </w:r>
      <w:r w:rsid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5</w:t>
      </w:r>
      <w:r w:rsidRPr="005A6042">
        <w:rPr>
          <w:rFonts w:asciiTheme="minorHAnsi" w:hAnsiTheme="minorHAnsi" w:cstheme="minorHAnsi"/>
          <w:b w:val="0"/>
          <w:bCs/>
          <w:iCs/>
          <w:sz w:val="24"/>
          <w:szCs w:val="24"/>
        </w:rPr>
        <w:t>.</w:t>
      </w:r>
    </w:p>
    <w:p w14:paraId="3117D876" w14:textId="77777777" w:rsidR="005A6042" w:rsidRPr="005A6042" w:rsidRDefault="005A6042" w:rsidP="005A6042">
      <w:pPr>
        <w:pStyle w:val="Text2tun"/>
        <w:rPr>
          <w:rFonts w:asciiTheme="minorHAnsi" w:hAnsiTheme="minorHAnsi" w:cstheme="minorHAnsi"/>
          <w:b w:val="0"/>
          <w:bCs/>
          <w:iCs/>
          <w:sz w:val="24"/>
          <w:szCs w:val="24"/>
        </w:rPr>
      </w:pPr>
    </w:p>
    <w:p w14:paraId="4780880D" w14:textId="77777777" w:rsidR="0053100B" w:rsidRPr="00AB1A2F" w:rsidRDefault="005A6042" w:rsidP="0053100B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5A6042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   </w:t>
      </w:r>
      <w:r w:rsidR="00AB1A2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  </w:t>
      </w:r>
      <w:r w:rsidRPr="005A6042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10) </w:t>
      </w:r>
      <w:r w:rsidR="0053100B" w:rsidRPr="00AB1A2F">
        <w:rPr>
          <w:rFonts w:asciiTheme="minorHAnsi" w:hAnsiTheme="minorHAnsi" w:cstheme="minorHAnsi"/>
          <w:b w:val="0"/>
          <w:bCs/>
          <w:iCs/>
          <w:sz w:val="24"/>
          <w:szCs w:val="24"/>
        </w:rPr>
        <w:t>Projednání možnosti podání</w:t>
      </w:r>
      <w:r w:rsid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žádosti o </w:t>
      </w:r>
      <w:r w:rsidR="0053100B" w:rsidRPr="00AB1A2F">
        <w:rPr>
          <w:rFonts w:asciiTheme="minorHAnsi" w:hAnsiTheme="minorHAnsi" w:cstheme="minorHAnsi"/>
          <w:b w:val="0"/>
          <w:bCs/>
          <w:iCs/>
          <w:sz w:val="24"/>
          <w:szCs w:val="24"/>
        </w:rPr>
        <w:t>dotac</w:t>
      </w:r>
      <w:r w:rsid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i</w:t>
      </w:r>
      <w:r w:rsidR="0053100B" w:rsidRPr="00AB1A2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z FONDU VYSOČINY: PROJEKTOVÁ PŘÍPRAVA VE VODNÍM </w:t>
      </w:r>
    </w:p>
    <w:p w14:paraId="28F027AD" w14:textId="5EF0E951" w:rsidR="0053100B" w:rsidRPr="00EC2E87" w:rsidRDefault="0053100B" w:rsidP="0053100B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AB1A2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Pr="00AB1A2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     HOSPODÁŘSTVÍ 202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>5</w:t>
      </w:r>
      <w:r w:rsidRPr="00AB1A2F">
        <w:rPr>
          <w:rFonts w:asciiTheme="minorHAnsi" w:hAnsiTheme="minorHAnsi" w:cstheme="minorHAnsi"/>
          <w:b w:val="0"/>
          <w:bCs/>
          <w:iCs/>
          <w:sz w:val="24"/>
          <w:szCs w:val="24"/>
        </w:rPr>
        <w:t>.</w:t>
      </w:r>
    </w:p>
    <w:p w14:paraId="4C6ED623" w14:textId="4160D4CD" w:rsidR="00216B02" w:rsidRPr="00EC2E87" w:rsidRDefault="00216B02" w:rsidP="005A6042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                 </w:t>
      </w:r>
    </w:p>
    <w:p w14:paraId="0B6CDA56" w14:textId="58286FC4" w:rsidR="00216B02" w:rsidRPr="00EC2E87" w:rsidRDefault="00AB1A2F" w:rsidP="005A6042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="00216B02"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="00216B02"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="005A6042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="00216B02"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</w:t>
      </w:r>
      <w:r w:rsidR="005A6042">
        <w:rPr>
          <w:rFonts w:asciiTheme="minorHAnsi" w:hAnsiTheme="minorHAnsi" w:cstheme="minorHAnsi"/>
          <w:b w:val="0"/>
          <w:bCs/>
          <w:iCs/>
          <w:sz w:val="24"/>
          <w:szCs w:val="24"/>
        </w:rPr>
        <w:t>11</w:t>
      </w:r>
      <w:r w:rsidR="00216B02"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) </w:t>
      </w:r>
      <w:r w:rsid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Dodatek č. 10 ke smlouvě kupní na zajištění odvozu separovaného odpadu ze dne 22. 1. 2007.</w:t>
      </w:r>
    </w:p>
    <w:p w14:paraId="2F6D52C9" w14:textId="77777777" w:rsidR="00216B02" w:rsidRPr="00EC2E87" w:rsidRDefault="00216B02" w:rsidP="00216B02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</w:p>
    <w:p w14:paraId="7A77E969" w14:textId="00541998" w:rsidR="00216B02" w:rsidRDefault="00216B02" w:rsidP="0053100B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      </w:t>
      </w:r>
      <w:r w:rsidR="00AB1A2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</w:t>
      </w:r>
      <w:r w:rsidR="005A6042">
        <w:rPr>
          <w:rFonts w:asciiTheme="minorHAnsi" w:hAnsiTheme="minorHAnsi" w:cstheme="minorHAnsi"/>
          <w:b w:val="0"/>
          <w:bCs/>
          <w:iCs/>
          <w:sz w:val="24"/>
          <w:szCs w:val="24"/>
        </w:rPr>
        <w:t>12</w:t>
      </w:r>
      <w:r w:rsidRPr="00EC2E87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) </w:t>
      </w:r>
      <w:r w:rsid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Projednání nákupu přívěsného vozíku za DA.</w:t>
      </w:r>
    </w:p>
    <w:p w14:paraId="22107C15" w14:textId="77777777" w:rsidR="00AB1A2F" w:rsidRDefault="00AB1A2F" w:rsidP="00AB1A2F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</w:p>
    <w:p w14:paraId="15633A70" w14:textId="458428DD" w:rsidR="00AB1A2F" w:rsidRPr="00EC2E87" w:rsidRDefault="00AB1A2F" w:rsidP="0053100B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              13) </w:t>
      </w:r>
      <w:r w:rsidR="0053100B" w:rsidRP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Návrh kronikářky obce k zápisu do obecní kroniky za uplynulý rok 202</w:t>
      </w:r>
      <w:r w:rsid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4</w:t>
      </w:r>
      <w:r w:rsidR="0053100B" w:rsidRPr="0053100B">
        <w:rPr>
          <w:rFonts w:asciiTheme="minorHAnsi" w:hAnsiTheme="minorHAnsi" w:cstheme="minorHAnsi"/>
          <w:b w:val="0"/>
          <w:bCs/>
          <w:iCs/>
          <w:sz w:val="24"/>
          <w:szCs w:val="24"/>
        </w:rPr>
        <w:t>.</w:t>
      </w:r>
    </w:p>
    <w:p w14:paraId="5D0D280E" w14:textId="77777777" w:rsidR="00EC2E87" w:rsidRPr="00EC2E87" w:rsidRDefault="00EC2E87" w:rsidP="00216B02">
      <w:pPr>
        <w:pStyle w:val="Text2tun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</w:p>
    <w:p w14:paraId="6969A64F" w14:textId="3264F5E4" w:rsidR="00580F1B" w:rsidRPr="00216B02" w:rsidRDefault="00F62783" w:rsidP="00A4236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216B02">
        <w:rPr>
          <w:rFonts w:cstheme="minorHAnsi"/>
          <w:bCs/>
          <w:iCs/>
          <w:sz w:val="24"/>
          <w:szCs w:val="24"/>
        </w:rPr>
        <w:t xml:space="preserve">          </w:t>
      </w:r>
      <w:r w:rsidR="007E1725" w:rsidRPr="00216B02">
        <w:rPr>
          <w:rFonts w:cstheme="minorHAnsi"/>
          <w:bCs/>
          <w:iCs/>
          <w:sz w:val="24"/>
          <w:szCs w:val="24"/>
        </w:rPr>
        <w:t xml:space="preserve">  </w:t>
      </w:r>
      <w:r w:rsidR="00EC2E87">
        <w:rPr>
          <w:rFonts w:cstheme="minorHAnsi"/>
          <w:bCs/>
          <w:iCs/>
          <w:sz w:val="24"/>
          <w:szCs w:val="24"/>
        </w:rPr>
        <w:t xml:space="preserve"> </w:t>
      </w:r>
      <w:r w:rsidR="00AB1A2F">
        <w:rPr>
          <w:rFonts w:cstheme="minorHAnsi"/>
          <w:bCs/>
          <w:iCs/>
          <w:sz w:val="24"/>
          <w:szCs w:val="24"/>
        </w:rPr>
        <w:t xml:space="preserve">  </w:t>
      </w:r>
      <w:r w:rsidR="007E1725" w:rsidRPr="00216B02">
        <w:rPr>
          <w:rFonts w:cstheme="minorHAnsi"/>
          <w:bCs/>
          <w:iCs/>
          <w:sz w:val="24"/>
          <w:szCs w:val="24"/>
        </w:rPr>
        <w:t>1</w:t>
      </w:r>
      <w:r w:rsidR="001B1BB1">
        <w:rPr>
          <w:rFonts w:cstheme="minorHAnsi"/>
          <w:bCs/>
          <w:iCs/>
          <w:sz w:val="24"/>
          <w:szCs w:val="24"/>
        </w:rPr>
        <w:t>4</w:t>
      </w:r>
      <w:r w:rsidR="0086381A" w:rsidRPr="00216B02">
        <w:rPr>
          <w:rFonts w:cstheme="minorHAnsi"/>
          <w:bCs/>
          <w:iCs/>
          <w:sz w:val="24"/>
          <w:szCs w:val="24"/>
        </w:rPr>
        <w:t>)</w:t>
      </w:r>
      <w:r w:rsidR="00580F1B" w:rsidRPr="00216B02">
        <w:rPr>
          <w:rFonts w:cstheme="minorHAnsi"/>
          <w:bCs/>
          <w:iCs/>
          <w:sz w:val="24"/>
          <w:szCs w:val="24"/>
        </w:rPr>
        <w:t xml:space="preserve"> </w:t>
      </w:r>
      <w:r w:rsidR="0065202B" w:rsidRPr="00216B02">
        <w:rPr>
          <w:rFonts w:cstheme="minorHAnsi"/>
          <w:bCs/>
          <w:iCs/>
          <w:sz w:val="24"/>
          <w:szCs w:val="24"/>
        </w:rPr>
        <w:t>Projednání žádostí.</w:t>
      </w:r>
    </w:p>
    <w:p w14:paraId="059A05A7" w14:textId="67C7ED37" w:rsidR="00A42365" w:rsidRPr="00216B02" w:rsidRDefault="00B8325C" w:rsidP="00A4236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216B02">
        <w:rPr>
          <w:rFonts w:cstheme="minorHAnsi"/>
          <w:bCs/>
          <w:iCs/>
          <w:sz w:val="24"/>
          <w:szCs w:val="24"/>
        </w:rPr>
        <w:t xml:space="preserve"> </w:t>
      </w:r>
    </w:p>
    <w:p w14:paraId="151E1F36" w14:textId="59D0301D" w:rsidR="00A74D72" w:rsidRPr="00216B02" w:rsidRDefault="00486551" w:rsidP="00123747">
      <w:pPr>
        <w:spacing w:line="360" w:lineRule="auto"/>
        <w:ind w:left="1134" w:right="-297" w:hanging="1134"/>
        <w:rPr>
          <w:rFonts w:cstheme="minorHAnsi"/>
          <w:bCs/>
          <w:iCs/>
          <w:sz w:val="24"/>
          <w:szCs w:val="24"/>
        </w:rPr>
      </w:pPr>
      <w:r w:rsidRPr="00216B02">
        <w:rPr>
          <w:rFonts w:cstheme="minorHAnsi"/>
          <w:bCs/>
          <w:iCs/>
          <w:sz w:val="24"/>
          <w:szCs w:val="24"/>
        </w:rPr>
        <w:t xml:space="preserve">         </w:t>
      </w:r>
      <w:r w:rsidR="00B8325C" w:rsidRPr="00216B02">
        <w:rPr>
          <w:rFonts w:cstheme="minorHAnsi"/>
          <w:bCs/>
          <w:iCs/>
          <w:sz w:val="24"/>
          <w:szCs w:val="24"/>
        </w:rPr>
        <w:t xml:space="preserve"> </w:t>
      </w:r>
      <w:r w:rsidR="007E1725" w:rsidRPr="00216B02">
        <w:rPr>
          <w:rFonts w:cstheme="minorHAnsi"/>
          <w:bCs/>
          <w:iCs/>
          <w:sz w:val="24"/>
          <w:szCs w:val="24"/>
        </w:rPr>
        <w:t xml:space="preserve">  </w:t>
      </w:r>
      <w:r w:rsidR="00EC2E87">
        <w:rPr>
          <w:rFonts w:cstheme="minorHAnsi"/>
          <w:bCs/>
          <w:iCs/>
          <w:sz w:val="24"/>
          <w:szCs w:val="24"/>
        </w:rPr>
        <w:t xml:space="preserve"> </w:t>
      </w:r>
      <w:r w:rsidR="00AB1A2F">
        <w:rPr>
          <w:rFonts w:cstheme="minorHAnsi"/>
          <w:bCs/>
          <w:iCs/>
          <w:sz w:val="24"/>
          <w:szCs w:val="24"/>
        </w:rPr>
        <w:t xml:space="preserve">  </w:t>
      </w:r>
      <w:r w:rsidR="007E1725" w:rsidRPr="00216B02">
        <w:rPr>
          <w:rFonts w:cstheme="minorHAnsi"/>
          <w:bCs/>
          <w:iCs/>
          <w:sz w:val="24"/>
          <w:szCs w:val="24"/>
        </w:rPr>
        <w:t>1</w:t>
      </w:r>
      <w:r w:rsidR="001B1BB1">
        <w:rPr>
          <w:rFonts w:cstheme="minorHAnsi"/>
          <w:bCs/>
          <w:iCs/>
          <w:sz w:val="24"/>
          <w:szCs w:val="24"/>
        </w:rPr>
        <w:t>5</w:t>
      </w:r>
      <w:r w:rsidRPr="00216B02">
        <w:rPr>
          <w:rFonts w:cstheme="minorHAnsi"/>
          <w:bCs/>
          <w:iCs/>
          <w:sz w:val="24"/>
          <w:szCs w:val="24"/>
        </w:rPr>
        <w:t>)</w:t>
      </w:r>
      <w:r w:rsidR="0065202B" w:rsidRPr="00216B02">
        <w:rPr>
          <w:rFonts w:cstheme="minorHAnsi"/>
          <w:bCs/>
          <w:iCs/>
          <w:sz w:val="24"/>
          <w:szCs w:val="24"/>
        </w:rPr>
        <w:t xml:space="preserve"> Různé a diskuse.</w:t>
      </w:r>
    </w:p>
    <w:p w14:paraId="2AAFE8D6" w14:textId="05F9AB0F" w:rsidR="00DA0EEE" w:rsidRDefault="00580F1B" w:rsidP="00077BDB">
      <w:pPr>
        <w:spacing w:after="120" w:line="360" w:lineRule="auto"/>
        <w:ind w:left="1134" w:hanging="851"/>
        <w:rPr>
          <w:rFonts w:cstheme="minorHAnsi"/>
          <w:iCs/>
          <w:sz w:val="24"/>
          <w:szCs w:val="24"/>
        </w:rPr>
      </w:pPr>
      <w:r w:rsidRPr="00077BDB">
        <w:rPr>
          <w:rFonts w:cstheme="minorHAnsi"/>
          <w:iCs/>
          <w:sz w:val="24"/>
          <w:szCs w:val="24"/>
        </w:rPr>
        <w:t xml:space="preserve">    </w:t>
      </w:r>
      <w:r w:rsidR="007E1725" w:rsidRPr="00077BDB">
        <w:rPr>
          <w:rFonts w:cstheme="minorHAnsi"/>
          <w:iCs/>
          <w:sz w:val="24"/>
          <w:szCs w:val="24"/>
        </w:rPr>
        <w:t xml:space="preserve">   </w:t>
      </w:r>
      <w:r w:rsidR="00EC2E87">
        <w:rPr>
          <w:rFonts w:cstheme="minorHAnsi"/>
          <w:iCs/>
          <w:sz w:val="24"/>
          <w:szCs w:val="24"/>
        </w:rPr>
        <w:t xml:space="preserve"> </w:t>
      </w:r>
      <w:r w:rsidR="00AB1A2F">
        <w:rPr>
          <w:rFonts w:cstheme="minorHAnsi"/>
          <w:iCs/>
          <w:sz w:val="24"/>
          <w:szCs w:val="24"/>
        </w:rPr>
        <w:t xml:space="preserve">  </w:t>
      </w:r>
      <w:r w:rsidR="007E1725" w:rsidRPr="00077BDB">
        <w:rPr>
          <w:rFonts w:cstheme="minorHAnsi"/>
          <w:iCs/>
          <w:sz w:val="24"/>
          <w:szCs w:val="24"/>
        </w:rPr>
        <w:t>1</w:t>
      </w:r>
      <w:r w:rsidR="001B1BB1">
        <w:rPr>
          <w:rFonts w:cstheme="minorHAnsi"/>
          <w:iCs/>
          <w:sz w:val="24"/>
          <w:szCs w:val="24"/>
        </w:rPr>
        <w:t>6</w:t>
      </w:r>
      <w:r w:rsidRPr="00077BDB">
        <w:rPr>
          <w:rFonts w:cstheme="minorHAnsi"/>
          <w:iCs/>
          <w:sz w:val="24"/>
          <w:szCs w:val="24"/>
        </w:rPr>
        <w:t>)</w:t>
      </w:r>
      <w:r w:rsidR="00486551" w:rsidRPr="00077BDB">
        <w:rPr>
          <w:rFonts w:cstheme="minorHAnsi"/>
          <w:iCs/>
          <w:sz w:val="24"/>
          <w:szCs w:val="24"/>
        </w:rPr>
        <w:t xml:space="preserve"> </w:t>
      </w:r>
      <w:r w:rsidR="0065202B" w:rsidRPr="00077BDB">
        <w:rPr>
          <w:rFonts w:cstheme="minorHAnsi"/>
          <w:iCs/>
          <w:sz w:val="24"/>
          <w:szCs w:val="24"/>
        </w:rPr>
        <w:t>Závěr.</w:t>
      </w:r>
      <w:r w:rsidR="00CA7B82" w:rsidRPr="00077BDB">
        <w:rPr>
          <w:rFonts w:cstheme="minorHAnsi"/>
          <w:iCs/>
          <w:sz w:val="24"/>
          <w:szCs w:val="24"/>
        </w:rPr>
        <w:t xml:space="preserve">           </w:t>
      </w:r>
      <w:r w:rsidR="002518D3" w:rsidRPr="00077BDB">
        <w:rPr>
          <w:rFonts w:cstheme="minorHAnsi"/>
          <w:iCs/>
          <w:sz w:val="24"/>
          <w:szCs w:val="24"/>
        </w:rPr>
        <w:t xml:space="preserve"> </w:t>
      </w:r>
      <w:r w:rsidR="00CA7B82" w:rsidRPr="00077BDB">
        <w:rPr>
          <w:rFonts w:cstheme="minorHAnsi"/>
          <w:iCs/>
          <w:sz w:val="24"/>
          <w:szCs w:val="24"/>
        </w:rPr>
        <w:t xml:space="preserve"> </w:t>
      </w:r>
    </w:p>
    <w:p w14:paraId="25469A91" w14:textId="77777777" w:rsidR="00077BDB" w:rsidRPr="00077BDB" w:rsidRDefault="00077BDB" w:rsidP="00077BDB">
      <w:pPr>
        <w:spacing w:after="120" w:line="360" w:lineRule="auto"/>
        <w:ind w:left="1134" w:hanging="851"/>
        <w:rPr>
          <w:rFonts w:cstheme="minorHAnsi"/>
          <w:iCs/>
          <w:sz w:val="24"/>
          <w:szCs w:val="24"/>
        </w:rPr>
      </w:pPr>
    </w:p>
    <w:p w14:paraId="3984274B" w14:textId="77777777" w:rsidR="00DA0EEE" w:rsidRDefault="00DA0EEE" w:rsidP="00077BDB">
      <w:pPr>
        <w:spacing w:after="0"/>
        <w:jc w:val="center"/>
        <w:rPr>
          <w:rFonts w:cstheme="minorHAnsi"/>
          <w:iCs/>
          <w:sz w:val="24"/>
          <w:szCs w:val="24"/>
        </w:rPr>
      </w:pPr>
      <w:r w:rsidRPr="00077BDB">
        <w:rPr>
          <w:rFonts w:cstheme="minorHAnsi"/>
          <w:iCs/>
          <w:sz w:val="24"/>
          <w:szCs w:val="24"/>
        </w:rPr>
        <w:t xml:space="preserve">                                                ………………………</w:t>
      </w:r>
    </w:p>
    <w:p w14:paraId="3816A07D" w14:textId="58D1A0E8" w:rsidR="00077BDB" w:rsidRPr="00077BDB" w:rsidRDefault="00077BDB" w:rsidP="00077BDB">
      <w:pPr>
        <w:spacing w:after="0"/>
        <w:jc w:val="center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                                               starosta obce</w:t>
      </w:r>
    </w:p>
    <w:p w14:paraId="58C537CB" w14:textId="77777777" w:rsidR="00DA0EEE" w:rsidRPr="00077BDB" w:rsidRDefault="00DA0EEE" w:rsidP="00DA0EEE">
      <w:pPr>
        <w:rPr>
          <w:rFonts w:cstheme="minorHAnsi"/>
          <w:i/>
          <w:sz w:val="24"/>
          <w:szCs w:val="24"/>
        </w:rPr>
      </w:pPr>
    </w:p>
    <w:sectPr w:rsidR="00DA0EEE" w:rsidRPr="00077BDB" w:rsidSect="00AB1A2F">
      <w:pgSz w:w="11906" w:h="16838"/>
      <w:pgMar w:top="238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9012B"/>
    <w:multiLevelType w:val="hybridMultilevel"/>
    <w:tmpl w:val="DE6C5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27EA71C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32CDE"/>
    <w:multiLevelType w:val="hybridMultilevel"/>
    <w:tmpl w:val="FB664464"/>
    <w:lvl w:ilvl="0" w:tplc="3698E1E2">
      <w:start w:val="1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A2C474">
      <w:start w:val="1"/>
      <w:numFmt w:val="lowerLetter"/>
      <w:lvlText w:val="%2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A05BC">
      <w:start w:val="1"/>
      <w:numFmt w:val="lowerRoman"/>
      <w:lvlText w:val="%3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ED5BC">
      <w:start w:val="1"/>
      <w:numFmt w:val="decimal"/>
      <w:lvlText w:val="%4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AAA66A">
      <w:start w:val="1"/>
      <w:numFmt w:val="lowerLetter"/>
      <w:lvlText w:val="%5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04CC0">
      <w:start w:val="1"/>
      <w:numFmt w:val="lowerRoman"/>
      <w:lvlText w:val="%6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03306">
      <w:start w:val="1"/>
      <w:numFmt w:val="decimal"/>
      <w:lvlText w:val="%7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4B538">
      <w:start w:val="1"/>
      <w:numFmt w:val="lowerLetter"/>
      <w:lvlText w:val="%8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CE4256">
      <w:start w:val="1"/>
      <w:numFmt w:val="lowerRoman"/>
      <w:lvlText w:val="%9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AC08C8"/>
    <w:multiLevelType w:val="hybridMultilevel"/>
    <w:tmpl w:val="21B0A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742780">
    <w:abstractNumId w:val="1"/>
  </w:num>
  <w:num w:numId="2" w16cid:durableId="65537193">
    <w:abstractNumId w:val="2"/>
  </w:num>
  <w:num w:numId="3" w16cid:durableId="130030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58"/>
    <w:rsid w:val="00005F38"/>
    <w:rsid w:val="00030A43"/>
    <w:rsid w:val="00044852"/>
    <w:rsid w:val="00060CC0"/>
    <w:rsid w:val="00077BDB"/>
    <w:rsid w:val="00082C76"/>
    <w:rsid w:val="00094DFF"/>
    <w:rsid w:val="000D6CC1"/>
    <w:rsid w:val="000E0D5C"/>
    <w:rsid w:val="000E0F66"/>
    <w:rsid w:val="000E287C"/>
    <w:rsid w:val="000E3EE2"/>
    <w:rsid w:val="00103DEB"/>
    <w:rsid w:val="00113A46"/>
    <w:rsid w:val="00123747"/>
    <w:rsid w:val="00127187"/>
    <w:rsid w:val="00131741"/>
    <w:rsid w:val="001478CE"/>
    <w:rsid w:val="00166F7E"/>
    <w:rsid w:val="001733AD"/>
    <w:rsid w:val="001A1B39"/>
    <w:rsid w:val="001B1BB1"/>
    <w:rsid w:val="001D41EF"/>
    <w:rsid w:val="001E19DC"/>
    <w:rsid w:val="001E510F"/>
    <w:rsid w:val="001F4DDC"/>
    <w:rsid w:val="002011A8"/>
    <w:rsid w:val="00204142"/>
    <w:rsid w:val="002139E3"/>
    <w:rsid w:val="00216B02"/>
    <w:rsid w:val="0022040D"/>
    <w:rsid w:val="00244EC0"/>
    <w:rsid w:val="002518D3"/>
    <w:rsid w:val="00262BF3"/>
    <w:rsid w:val="00263C67"/>
    <w:rsid w:val="002A7ED7"/>
    <w:rsid w:val="002C4F98"/>
    <w:rsid w:val="002D6114"/>
    <w:rsid w:val="002E4712"/>
    <w:rsid w:val="002E588C"/>
    <w:rsid w:val="002F1EE0"/>
    <w:rsid w:val="002F6BCF"/>
    <w:rsid w:val="00300A3E"/>
    <w:rsid w:val="00304EF5"/>
    <w:rsid w:val="00344C10"/>
    <w:rsid w:val="0034523D"/>
    <w:rsid w:val="003471BF"/>
    <w:rsid w:val="003530B1"/>
    <w:rsid w:val="00357851"/>
    <w:rsid w:val="003602A7"/>
    <w:rsid w:val="00367188"/>
    <w:rsid w:val="0037546A"/>
    <w:rsid w:val="003C5FBB"/>
    <w:rsid w:val="003D25BD"/>
    <w:rsid w:val="003E1484"/>
    <w:rsid w:val="003E3D90"/>
    <w:rsid w:val="003F55F8"/>
    <w:rsid w:val="00437CC7"/>
    <w:rsid w:val="004555F4"/>
    <w:rsid w:val="004626AF"/>
    <w:rsid w:val="0047243A"/>
    <w:rsid w:val="004726B3"/>
    <w:rsid w:val="00484009"/>
    <w:rsid w:val="00485738"/>
    <w:rsid w:val="00485C0A"/>
    <w:rsid w:val="00486551"/>
    <w:rsid w:val="004A0C01"/>
    <w:rsid w:val="004A4337"/>
    <w:rsid w:val="004C4F24"/>
    <w:rsid w:val="004F0204"/>
    <w:rsid w:val="005160B2"/>
    <w:rsid w:val="00522305"/>
    <w:rsid w:val="00526323"/>
    <w:rsid w:val="0053100B"/>
    <w:rsid w:val="00531213"/>
    <w:rsid w:val="00537633"/>
    <w:rsid w:val="005434DA"/>
    <w:rsid w:val="00554408"/>
    <w:rsid w:val="00556EA8"/>
    <w:rsid w:val="00572443"/>
    <w:rsid w:val="00580F1B"/>
    <w:rsid w:val="005A6042"/>
    <w:rsid w:val="005B22BB"/>
    <w:rsid w:val="005F0DBA"/>
    <w:rsid w:val="005F5E51"/>
    <w:rsid w:val="00607A66"/>
    <w:rsid w:val="00617B0C"/>
    <w:rsid w:val="00624CA9"/>
    <w:rsid w:val="00633934"/>
    <w:rsid w:val="006344D5"/>
    <w:rsid w:val="0064124C"/>
    <w:rsid w:val="0065202B"/>
    <w:rsid w:val="00653F54"/>
    <w:rsid w:val="00667987"/>
    <w:rsid w:val="006727CB"/>
    <w:rsid w:val="00681D64"/>
    <w:rsid w:val="006A0AC4"/>
    <w:rsid w:val="006A1ED0"/>
    <w:rsid w:val="006A2B39"/>
    <w:rsid w:val="006B55AA"/>
    <w:rsid w:val="006D3389"/>
    <w:rsid w:val="006D5339"/>
    <w:rsid w:val="006E0C36"/>
    <w:rsid w:val="006E3A55"/>
    <w:rsid w:val="006F5CCF"/>
    <w:rsid w:val="00700B6F"/>
    <w:rsid w:val="00705D05"/>
    <w:rsid w:val="00712BCA"/>
    <w:rsid w:val="00715480"/>
    <w:rsid w:val="00716F15"/>
    <w:rsid w:val="00725A73"/>
    <w:rsid w:val="00781258"/>
    <w:rsid w:val="0079564B"/>
    <w:rsid w:val="007A2244"/>
    <w:rsid w:val="007A522F"/>
    <w:rsid w:val="007A5EBB"/>
    <w:rsid w:val="007C19FD"/>
    <w:rsid w:val="007D3129"/>
    <w:rsid w:val="007E1725"/>
    <w:rsid w:val="007E5511"/>
    <w:rsid w:val="007F6D6B"/>
    <w:rsid w:val="00806AD9"/>
    <w:rsid w:val="00826729"/>
    <w:rsid w:val="00842A61"/>
    <w:rsid w:val="0085667B"/>
    <w:rsid w:val="0086381A"/>
    <w:rsid w:val="00872993"/>
    <w:rsid w:val="0088103D"/>
    <w:rsid w:val="00882047"/>
    <w:rsid w:val="00884907"/>
    <w:rsid w:val="008A0045"/>
    <w:rsid w:val="008A433D"/>
    <w:rsid w:val="008A7200"/>
    <w:rsid w:val="008A7BA3"/>
    <w:rsid w:val="008C48BF"/>
    <w:rsid w:val="008E22F2"/>
    <w:rsid w:val="008E354E"/>
    <w:rsid w:val="008F7638"/>
    <w:rsid w:val="009171CE"/>
    <w:rsid w:val="0092607B"/>
    <w:rsid w:val="00941C25"/>
    <w:rsid w:val="00954E2A"/>
    <w:rsid w:val="0097200D"/>
    <w:rsid w:val="009759F8"/>
    <w:rsid w:val="00982395"/>
    <w:rsid w:val="00984492"/>
    <w:rsid w:val="009A03F3"/>
    <w:rsid w:val="009A4DA6"/>
    <w:rsid w:val="009B486C"/>
    <w:rsid w:val="00A13969"/>
    <w:rsid w:val="00A26A24"/>
    <w:rsid w:val="00A42365"/>
    <w:rsid w:val="00A54750"/>
    <w:rsid w:val="00A554F4"/>
    <w:rsid w:val="00A74D72"/>
    <w:rsid w:val="00A75AE2"/>
    <w:rsid w:val="00A92505"/>
    <w:rsid w:val="00AA1EB6"/>
    <w:rsid w:val="00AB08E4"/>
    <w:rsid w:val="00AB1A2F"/>
    <w:rsid w:val="00AD2154"/>
    <w:rsid w:val="00AD7F7C"/>
    <w:rsid w:val="00B039F8"/>
    <w:rsid w:val="00B04D1A"/>
    <w:rsid w:val="00B34CBA"/>
    <w:rsid w:val="00B53AC8"/>
    <w:rsid w:val="00B8325C"/>
    <w:rsid w:val="00B920D1"/>
    <w:rsid w:val="00BC254E"/>
    <w:rsid w:val="00BD5AE7"/>
    <w:rsid w:val="00BD7B57"/>
    <w:rsid w:val="00C324D2"/>
    <w:rsid w:val="00C32FB4"/>
    <w:rsid w:val="00C33756"/>
    <w:rsid w:val="00C448DD"/>
    <w:rsid w:val="00C81A1D"/>
    <w:rsid w:val="00CA7B82"/>
    <w:rsid w:val="00CB4771"/>
    <w:rsid w:val="00CD254F"/>
    <w:rsid w:val="00CD2AD0"/>
    <w:rsid w:val="00CE2D0F"/>
    <w:rsid w:val="00CF7695"/>
    <w:rsid w:val="00D113ED"/>
    <w:rsid w:val="00D35383"/>
    <w:rsid w:val="00D42E6A"/>
    <w:rsid w:val="00D47074"/>
    <w:rsid w:val="00D65A10"/>
    <w:rsid w:val="00D74592"/>
    <w:rsid w:val="00D75AAF"/>
    <w:rsid w:val="00D958E8"/>
    <w:rsid w:val="00DA0EEE"/>
    <w:rsid w:val="00DA176F"/>
    <w:rsid w:val="00DA2B98"/>
    <w:rsid w:val="00DA2C98"/>
    <w:rsid w:val="00DB5430"/>
    <w:rsid w:val="00DE0871"/>
    <w:rsid w:val="00DF011F"/>
    <w:rsid w:val="00DF2933"/>
    <w:rsid w:val="00E10E12"/>
    <w:rsid w:val="00E12A45"/>
    <w:rsid w:val="00E32EDC"/>
    <w:rsid w:val="00E44870"/>
    <w:rsid w:val="00E52FA5"/>
    <w:rsid w:val="00E54EB3"/>
    <w:rsid w:val="00E566AE"/>
    <w:rsid w:val="00E968EE"/>
    <w:rsid w:val="00EA7D4B"/>
    <w:rsid w:val="00EB65B9"/>
    <w:rsid w:val="00EC2E87"/>
    <w:rsid w:val="00ED6ACC"/>
    <w:rsid w:val="00EE316D"/>
    <w:rsid w:val="00EE5F79"/>
    <w:rsid w:val="00F12CB9"/>
    <w:rsid w:val="00F27962"/>
    <w:rsid w:val="00F62783"/>
    <w:rsid w:val="00F66079"/>
    <w:rsid w:val="00F92FC2"/>
    <w:rsid w:val="00FA0567"/>
    <w:rsid w:val="00FA7ABD"/>
    <w:rsid w:val="00FA7F5A"/>
    <w:rsid w:val="00FB033A"/>
    <w:rsid w:val="00FC0C34"/>
    <w:rsid w:val="00FE3C2C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65D4"/>
  <w15:docId w15:val="{88C68B3F-8EE2-4E15-A222-A288A591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73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5B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7D4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434DA"/>
  </w:style>
  <w:style w:type="paragraph" w:styleId="Bezmezer">
    <w:name w:val="No Spacing"/>
    <w:uiPriority w:val="1"/>
    <w:qFormat/>
    <w:rsid w:val="00BD7B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2tun">
    <w:name w:val="Text2_tučný"/>
    <w:basedOn w:val="Bezmezer"/>
    <w:uiPriority w:val="99"/>
    <w:rsid w:val="00BD5AE7"/>
    <w:pPr>
      <w:jc w:val="center"/>
    </w:pPr>
    <w:rPr>
      <w:rFonts w:ascii="Arial" w:hAnsi="Arial"/>
      <w:b/>
    </w:rPr>
  </w:style>
  <w:style w:type="paragraph" w:customStyle="1" w:styleId="Text1">
    <w:name w:val="Text1"/>
    <w:basedOn w:val="Bezmezer"/>
    <w:qFormat/>
    <w:rsid w:val="00BD5AE7"/>
    <w:pPr>
      <w:jc w:val="both"/>
    </w:pPr>
    <w:rPr>
      <w:rFonts w:ascii="Arial" w:hAnsi="Arial"/>
    </w:rPr>
  </w:style>
  <w:style w:type="paragraph" w:customStyle="1" w:styleId="vpCambria18b">
    <w:name w:val="vpCambria18b"/>
    <w:basedOn w:val="Normln"/>
    <w:link w:val="vpCambria18bChar"/>
    <w:qFormat/>
    <w:rsid w:val="00F62783"/>
    <w:pPr>
      <w:spacing w:after="0" w:line="280" w:lineRule="atLeast"/>
    </w:pPr>
    <w:rPr>
      <w:rFonts w:ascii="Cambria" w:eastAsia="Times New Roman" w:hAnsi="Cambria" w:cs="Calibri"/>
      <w:b/>
      <w:sz w:val="36"/>
      <w:szCs w:val="36"/>
      <w:lang w:eastAsia="de-DE"/>
    </w:rPr>
  </w:style>
  <w:style w:type="character" w:customStyle="1" w:styleId="vpCambria18bChar">
    <w:name w:val="vpCambria18b Char"/>
    <w:basedOn w:val="Standardnpsmoodstavce"/>
    <w:link w:val="vpCambria18b"/>
    <w:rsid w:val="00F62783"/>
    <w:rPr>
      <w:rFonts w:ascii="Cambria" w:eastAsia="Times New Roman" w:hAnsi="Cambria" w:cs="Calibri"/>
      <w:b/>
      <w:sz w:val="36"/>
      <w:szCs w:val="36"/>
      <w:lang w:eastAsia="de-DE"/>
    </w:rPr>
  </w:style>
  <w:style w:type="paragraph" w:customStyle="1" w:styleId="v1msonormal">
    <w:name w:val="v1msonormal"/>
    <w:basedOn w:val="Normln"/>
    <w:rsid w:val="002D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1597</Characters>
  <Application>Microsoft Office Word</Application>
  <DocSecurity>0</DocSecurity>
  <Lines>114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Jaromír Jonák</cp:lastModifiedBy>
  <cp:revision>2</cp:revision>
  <cp:lastPrinted>2023-11-03T12:07:00Z</cp:lastPrinted>
  <dcterms:created xsi:type="dcterms:W3CDTF">2025-03-27T14:39:00Z</dcterms:created>
  <dcterms:modified xsi:type="dcterms:W3CDTF">2025-03-27T14:39:00Z</dcterms:modified>
</cp:coreProperties>
</file>